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2BF" w:rsidRDefault="00DC12BF" w:rsidP="00DC12BF">
      <w:bookmarkStart w:id="0" w:name="_GoBack"/>
      <w:r>
        <w:rPr>
          <w:b/>
        </w:rPr>
        <w:t>Vinyl C</w:t>
      </w:r>
      <w:r w:rsidRPr="0016012E">
        <w:rPr>
          <w:b/>
        </w:rPr>
        <w:t>are</w:t>
      </w:r>
      <w:r>
        <w:t xml:space="preserve"> – Kasdieninė</w:t>
      </w:r>
      <w:r>
        <w:t xml:space="preserve"> vinilinių/pvc</w:t>
      </w:r>
      <w:r>
        <w:t xml:space="preserve"> grindų priežiūros priemonė.</w:t>
      </w:r>
    </w:p>
    <w:p w:rsidR="00DC12BF" w:rsidRDefault="00DC12BF" w:rsidP="00DC12BF">
      <w:r>
        <w:t xml:space="preserve">Paskirtinis : Glimtrex Vinyl </w:t>
      </w:r>
      <w:r>
        <w:t>Care</w:t>
      </w:r>
      <w:r>
        <w:t xml:space="preserve"> vinilinių/pvc</w:t>
      </w:r>
      <w:r>
        <w:t xml:space="preserve"> grindų priežiūros priemonė skirta naudoti kasdieniam grindų plovimui, ši priemonė pašalina smulkius įbrėžimus, purvą taip pat pamaitiną jūsų grindis suteikdama joms šviežumo. Šios priemonės pagalba jūsų grindys visada atrodys lyg naujos.</w:t>
      </w:r>
    </w:p>
    <w:p w:rsidR="00DC12BF" w:rsidRDefault="00DC12BF" w:rsidP="00DC12BF">
      <w:r>
        <w:t>Naudojimo instrukcija:</w:t>
      </w:r>
    </w:p>
    <w:p w:rsidR="00DC12BF" w:rsidRDefault="00DC12BF" w:rsidP="00DC12BF">
      <w:pPr>
        <w:pStyle w:val="ListParagraph"/>
        <w:numPr>
          <w:ilvl w:val="0"/>
          <w:numId w:val="10"/>
        </w:numPr>
      </w:pPr>
      <w:r>
        <w:t>Prieš naudojant visas priemones rekomenduojama jas išbandyti mažame plote</w:t>
      </w:r>
    </w:p>
    <w:p w:rsidR="00DC12BF" w:rsidRDefault="00DC12BF" w:rsidP="00DC12BF">
      <w:pPr>
        <w:pStyle w:val="ListParagraph"/>
        <w:numPr>
          <w:ilvl w:val="0"/>
          <w:numId w:val="10"/>
        </w:numPr>
      </w:pPr>
      <w:r>
        <w:t xml:space="preserve">Priklausomai nuo grindų purvinumo į  5 </w:t>
      </w:r>
      <w:r>
        <w:t>litrų vandens kibirą įpilkite 20</w:t>
      </w:r>
      <w:r>
        <w:t xml:space="preserve">-50ml Glimtrex </w:t>
      </w:r>
      <w:r>
        <w:t>Vinyl</w:t>
      </w:r>
      <w:r>
        <w:t xml:space="preserve"> Care, išmaišykite ir plaukite su drėgnu skuduru, svarbu , kad skuduras nebūtų per drėgnas ir ant medinių grindų neliktų didelio kiekio vandas  </w:t>
      </w:r>
    </w:p>
    <w:p w:rsidR="00DC12BF" w:rsidRDefault="00DC12BF" w:rsidP="00DC12BF">
      <w:r>
        <w:t>Grindų padengimo paviršiai ant kurių galima naudoti Floor care:</w:t>
      </w:r>
    </w:p>
    <w:p w:rsidR="00DC12BF" w:rsidRDefault="00DC12BF" w:rsidP="00DC12BF">
      <w:pPr>
        <w:pStyle w:val="ListParagraph"/>
        <w:numPr>
          <w:ilvl w:val="0"/>
          <w:numId w:val="10"/>
        </w:numPr>
      </w:pPr>
      <w:r>
        <w:t>PVC/vinilo</w:t>
      </w:r>
    </w:p>
    <w:p w:rsidR="00DC12BF" w:rsidRDefault="00DC12BF" w:rsidP="00DC12BF">
      <w:r>
        <w:t>Įšeiga :</w:t>
      </w:r>
    </w:p>
    <w:p w:rsidR="00DC12BF" w:rsidRDefault="00DC12BF" w:rsidP="00DC12BF">
      <w:pPr>
        <w:pStyle w:val="ListParagraph"/>
        <w:numPr>
          <w:ilvl w:val="0"/>
          <w:numId w:val="11"/>
        </w:numPr>
      </w:pPr>
      <w:r>
        <w:t>Lengvas valymas  - iki 40 plovimų ( maišymas 1:40)</w:t>
      </w:r>
    </w:p>
    <w:p w:rsidR="00DC12BF" w:rsidRDefault="00DC12BF" w:rsidP="00DC12BF">
      <w:pPr>
        <w:pStyle w:val="ListParagraph"/>
        <w:numPr>
          <w:ilvl w:val="0"/>
          <w:numId w:val="11"/>
        </w:numPr>
      </w:pPr>
      <w:r>
        <w:t>Vidutinis valymas – iki 20 plovimų ( maišymas 1:25)</w:t>
      </w:r>
    </w:p>
    <w:bookmarkEnd w:id="0"/>
    <w:p w:rsidR="00DA1D4D" w:rsidRPr="00DC12BF" w:rsidRDefault="00DA1D4D" w:rsidP="00DC12BF"/>
    <w:sectPr w:rsidR="00DA1D4D" w:rsidRPr="00DC1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55A40"/>
    <w:multiLevelType w:val="hybridMultilevel"/>
    <w:tmpl w:val="0B6A5C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4E302B0"/>
    <w:multiLevelType w:val="hybridMultilevel"/>
    <w:tmpl w:val="9686FC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135165B"/>
    <w:multiLevelType w:val="hybridMultilevel"/>
    <w:tmpl w:val="9B325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72CF6"/>
    <w:multiLevelType w:val="hybridMultilevel"/>
    <w:tmpl w:val="47923F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B4C154A"/>
    <w:multiLevelType w:val="hybridMultilevel"/>
    <w:tmpl w:val="D20E07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BE33389"/>
    <w:multiLevelType w:val="hybridMultilevel"/>
    <w:tmpl w:val="A9DA7960"/>
    <w:lvl w:ilvl="0" w:tplc="04270001">
      <w:start w:val="1"/>
      <w:numFmt w:val="bullet"/>
      <w:lvlText w:val=""/>
      <w:lvlJc w:val="left"/>
      <w:pPr>
        <w:ind w:left="765" w:hanging="360"/>
      </w:pPr>
      <w:rPr>
        <w:rFonts w:ascii="Symbol" w:hAnsi="Symbol" w:hint="default"/>
      </w:rPr>
    </w:lvl>
    <w:lvl w:ilvl="1" w:tplc="04270003" w:tentative="1">
      <w:start w:val="1"/>
      <w:numFmt w:val="bullet"/>
      <w:lvlText w:val="o"/>
      <w:lvlJc w:val="left"/>
      <w:pPr>
        <w:ind w:left="1485" w:hanging="360"/>
      </w:pPr>
      <w:rPr>
        <w:rFonts w:ascii="Courier New" w:hAnsi="Courier New" w:cs="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cs="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cs="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6" w15:restartNumberingAfterBreak="0">
    <w:nsid w:val="50022A81"/>
    <w:multiLevelType w:val="hybridMultilevel"/>
    <w:tmpl w:val="5DA016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B5E7F3A"/>
    <w:multiLevelType w:val="hybridMultilevel"/>
    <w:tmpl w:val="4BA0AF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F2143A8"/>
    <w:multiLevelType w:val="hybridMultilevel"/>
    <w:tmpl w:val="6A024D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F59029B"/>
    <w:multiLevelType w:val="hybridMultilevel"/>
    <w:tmpl w:val="501CCE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6270884"/>
    <w:multiLevelType w:val="hybridMultilevel"/>
    <w:tmpl w:val="CE8695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9DB2534"/>
    <w:multiLevelType w:val="hybridMultilevel"/>
    <w:tmpl w:val="F1E0D7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8"/>
  </w:num>
  <w:num w:numId="5">
    <w:abstractNumId w:val="10"/>
  </w:num>
  <w:num w:numId="6">
    <w:abstractNumId w:val="5"/>
  </w:num>
  <w:num w:numId="7">
    <w:abstractNumId w:val="3"/>
  </w:num>
  <w:num w:numId="8">
    <w:abstractNumId w:val="0"/>
  </w:num>
  <w:num w:numId="9">
    <w:abstractNumId w:val="11"/>
  </w:num>
  <w:num w:numId="10">
    <w:abstractNumId w:val="6"/>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5C4"/>
    <w:rsid w:val="000223EE"/>
    <w:rsid w:val="0003278B"/>
    <w:rsid w:val="000D52E7"/>
    <w:rsid w:val="004535C4"/>
    <w:rsid w:val="005C4DE6"/>
    <w:rsid w:val="00675768"/>
    <w:rsid w:val="008F7420"/>
    <w:rsid w:val="00DA1D4D"/>
    <w:rsid w:val="00DC1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3458A"/>
  <w15:chartTrackingRefBased/>
  <w15:docId w15:val="{5DAD095D-4669-4A26-AE39-B9D72562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5C4"/>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dc:creator>
  <cp:keywords/>
  <dc:description/>
  <cp:lastModifiedBy>Mindaugas</cp:lastModifiedBy>
  <cp:revision>2</cp:revision>
  <dcterms:created xsi:type="dcterms:W3CDTF">2019-05-12T18:54:00Z</dcterms:created>
  <dcterms:modified xsi:type="dcterms:W3CDTF">2019-05-12T18:54:00Z</dcterms:modified>
</cp:coreProperties>
</file>